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EEDF" w14:textId="77777777" w:rsidR="00224913" w:rsidRDefault="00224913" w:rsidP="00224913">
      <w:pPr>
        <w:pStyle w:val="Minigolf2"/>
        <w:numPr>
          <w:ilvl w:val="0"/>
          <w:numId w:val="0"/>
        </w:numPr>
      </w:pPr>
      <w:bookmarkStart w:id="0" w:name="_Toc105593911"/>
      <w:r>
        <w:t>Bandenschlag</w:t>
      </w:r>
      <w:bookmarkEnd w:id="0"/>
    </w:p>
    <w:p w14:paraId="16D21D4C" w14:textId="77777777" w:rsidR="00224913" w:rsidRDefault="00224913" w:rsidP="00224913">
      <w:pPr>
        <w:rPr>
          <w:lang w:val="de-DE"/>
        </w:rPr>
      </w:pPr>
      <w:r>
        <w:rPr>
          <w:lang w:val="de-DE"/>
        </w:rPr>
        <w:t>Zielgruppe:</w:t>
      </w:r>
    </w:p>
    <w:p w14:paraId="15BAB55E" w14:textId="77777777" w:rsidR="00224913" w:rsidRDefault="00224913" w:rsidP="00224913">
      <w:pPr>
        <w:spacing w:after="0" w:line="276" w:lineRule="auto"/>
        <w:rPr>
          <w:lang w:val="de-DE"/>
        </w:rPr>
      </w:pPr>
      <w:r>
        <w:rPr>
          <w:lang w:val="de-DE"/>
        </w:rPr>
        <w:fldChar w:fldCharType="begin">
          <w:ffData>
            <w:name w:val="Kontrollkästchen1"/>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Anfänger</w:t>
      </w:r>
      <w:r>
        <w:rPr>
          <w:lang w:val="de-DE"/>
        </w:rPr>
        <w:tab/>
      </w:r>
      <w:r>
        <w:rPr>
          <w:lang w:val="de-DE"/>
        </w:rPr>
        <w:tab/>
      </w:r>
      <w:r>
        <w:rPr>
          <w:lang w:val="de-DE"/>
        </w:rPr>
        <w:fldChar w:fldCharType="begin">
          <w:ffData>
            <w:name w:val="Kontrollkästchen2"/>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Fortgeschrittene</w:t>
      </w:r>
      <w:r>
        <w:rPr>
          <w:lang w:val="de-DE"/>
        </w:rPr>
        <w:tab/>
      </w:r>
      <w:r>
        <w:rPr>
          <w:lang w:val="de-DE"/>
        </w:rPr>
        <w:fldChar w:fldCharType="begin">
          <w:ffData>
            <w:name w:val="Kontrollkästchen3"/>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Turnierspieler</w:t>
      </w:r>
      <w:r>
        <w:rPr>
          <w:lang w:val="de-DE"/>
        </w:rPr>
        <w:tab/>
      </w:r>
      <w:r>
        <w:rPr>
          <w:lang w:val="de-DE"/>
        </w:rPr>
        <w:tab/>
      </w:r>
      <w:r>
        <w:rPr>
          <w:lang w:val="de-DE"/>
        </w:rPr>
        <w:fldChar w:fldCharType="begin">
          <w:ffData>
            <w:name w:val=""/>
            <w:enabled/>
            <w:calcOnExit w:val="0"/>
            <w:checkBox>
              <w:sizeAuto/>
              <w:default w:val="1"/>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egal</w:t>
      </w:r>
    </w:p>
    <w:p w14:paraId="36CC98F0" w14:textId="77777777" w:rsidR="00224913" w:rsidRDefault="00224913" w:rsidP="00224913">
      <w:pPr>
        <w:spacing w:after="0" w:line="276" w:lineRule="auto"/>
        <w:rPr>
          <w:lang w:val="de-DE"/>
        </w:rPr>
      </w:pPr>
      <w:r>
        <w:rPr>
          <w:lang w:val="de-DE"/>
        </w:rPr>
        <w:t>Altersgruppe:</w:t>
      </w:r>
    </w:p>
    <w:p w14:paraId="6213F518" w14:textId="77777777" w:rsidR="00224913" w:rsidRDefault="00224913" w:rsidP="00224913">
      <w:pPr>
        <w:spacing w:after="0" w:line="276" w:lineRule="auto"/>
        <w:rPr>
          <w:lang w:val="de-DE"/>
        </w:rPr>
      </w:pPr>
      <w:r>
        <w:rPr>
          <w:lang w:val="de-DE"/>
        </w:rPr>
        <w:fldChar w:fldCharType="begin">
          <w:ffData>
            <w:name w:val="Kontrollkästchen5"/>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6 – 10</w:t>
      </w:r>
      <w:r>
        <w:rPr>
          <w:lang w:val="de-DE"/>
        </w:rPr>
        <w:tab/>
      </w:r>
      <w:r>
        <w:rPr>
          <w:lang w:val="de-DE"/>
        </w:rPr>
        <w:tab/>
      </w:r>
      <w:r>
        <w:rPr>
          <w:lang w:val="de-DE"/>
        </w:rPr>
        <w:fldChar w:fldCharType="begin">
          <w:ffData>
            <w:name w:val="Kontrollkästchen6"/>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10 – 14</w:t>
      </w:r>
      <w:r>
        <w:rPr>
          <w:lang w:val="de-DE"/>
        </w:rPr>
        <w:tab/>
      </w:r>
      <w:r>
        <w:rPr>
          <w:lang w:val="de-DE"/>
        </w:rPr>
        <w:tab/>
      </w:r>
      <w:r>
        <w:rPr>
          <w:lang w:val="de-DE"/>
        </w:rPr>
        <w:fldChar w:fldCharType="begin">
          <w:ffData>
            <w:name w:val="Kontrollkästchen7"/>
            <w:enabled/>
            <w:calcOnExit w:val="0"/>
            <w:checkBox>
              <w:sizeAuto/>
              <w:default w:val="0"/>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14 – 18</w:t>
      </w:r>
      <w:r>
        <w:rPr>
          <w:lang w:val="de-DE"/>
        </w:rPr>
        <w:tab/>
      </w:r>
      <w:r>
        <w:rPr>
          <w:lang w:val="de-DE"/>
        </w:rPr>
        <w:tab/>
      </w:r>
      <w:r>
        <w:rPr>
          <w:lang w:val="de-DE"/>
        </w:rPr>
        <w:tab/>
      </w:r>
      <w:r>
        <w:rPr>
          <w:lang w:val="de-DE"/>
        </w:rPr>
        <w:fldChar w:fldCharType="begin">
          <w:ffData>
            <w:name w:val=""/>
            <w:enabled/>
            <w:calcOnExit w:val="0"/>
            <w:checkBox>
              <w:sizeAuto/>
              <w:default w:val="1"/>
            </w:checkBox>
          </w:ffData>
        </w:fldChar>
      </w:r>
      <w:r>
        <w:rPr>
          <w:lang w:val="de-DE"/>
        </w:rPr>
        <w:instrText xml:space="preserve"> FORMCHECKBOX </w:instrText>
      </w:r>
      <w:r>
        <w:rPr>
          <w:lang w:val="de-DE"/>
        </w:rPr>
      </w:r>
      <w:r>
        <w:rPr>
          <w:lang w:val="de-DE"/>
        </w:rPr>
        <w:fldChar w:fldCharType="separate"/>
      </w:r>
      <w:r>
        <w:rPr>
          <w:lang w:val="de-DE"/>
        </w:rPr>
        <w:fldChar w:fldCharType="end"/>
      </w:r>
      <w:r>
        <w:rPr>
          <w:lang w:val="de-DE"/>
        </w:rPr>
        <w:t xml:space="preserve">  egal</w:t>
      </w:r>
    </w:p>
    <w:p w14:paraId="32AE859E" w14:textId="77777777" w:rsidR="00224913" w:rsidRDefault="00224913" w:rsidP="00224913">
      <w:pPr>
        <w:rPr>
          <w:lang w:val="de-DE"/>
        </w:rPr>
      </w:pPr>
    </w:p>
    <w:p w14:paraId="6C48C773" w14:textId="77777777" w:rsidR="00224913" w:rsidRPr="00506239" w:rsidRDefault="00224913" w:rsidP="00224913">
      <w:pPr>
        <w:spacing w:after="0"/>
        <w:rPr>
          <w:b/>
          <w:bCs/>
          <w:lang w:val="de-DE"/>
        </w:rPr>
      </w:pPr>
      <w:r w:rsidRPr="00506239">
        <w:rPr>
          <w:b/>
          <w:bCs/>
          <w:lang w:val="de-DE"/>
        </w:rPr>
        <w:t>Benötigtes Material:</w:t>
      </w:r>
    </w:p>
    <w:tbl>
      <w:tblPr>
        <w:tblStyle w:val="Tabellenraster"/>
        <w:tblW w:w="0" w:type="auto"/>
        <w:tblLook w:val="04A0" w:firstRow="1" w:lastRow="0" w:firstColumn="1" w:lastColumn="0" w:noHBand="0" w:noVBand="1"/>
      </w:tblPr>
      <w:tblGrid>
        <w:gridCol w:w="9062"/>
      </w:tblGrid>
      <w:tr w:rsidR="00224913" w14:paraId="2B91B669" w14:textId="77777777" w:rsidTr="0093771A">
        <w:tc>
          <w:tcPr>
            <w:tcW w:w="9062" w:type="dxa"/>
          </w:tcPr>
          <w:p w14:paraId="3F188ACD" w14:textId="77777777" w:rsidR="00224913" w:rsidRDefault="00224913" w:rsidP="00224913">
            <w:pPr>
              <w:rPr>
                <w:lang w:val="de-DE"/>
              </w:rPr>
            </w:pPr>
            <w:r>
              <w:rPr>
                <w:lang w:val="de-DE"/>
              </w:rPr>
              <w:t>Spielfiguren/Magnete/Schokis zum Markieren von Bandenabschnitten und Zielfenstern. Verschiedene Bälle.</w:t>
            </w:r>
          </w:p>
        </w:tc>
      </w:tr>
    </w:tbl>
    <w:p w14:paraId="100FAF1E" w14:textId="77777777" w:rsidR="00224913" w:rsidRDefault="00224913" w:rsidP="00224913">
      <w:pPr>
        <w:rPr>
          <w:lang w:val="de-DE"/>
        </w:rPr>
      </w:pPr>
      <w:r>
        <w:rPr>
          <w:lang w:val="de-DE"/>
        </w:rPr>
        <w:tab/>
      </w:r>
      <w:r>
        <w:rPr>
          <w:lang w:val="de-DE"/>
        </w:rPr>
        <w:tab/>
      </w:r>
    </w:p>
    <w:p w14:paraId="44BDC4A0" w14:textId="77777777" w:rsidR="00224913" w:rsidRPr="005851E9" w:rsidRDefault="00224913" w:rsidP="00224913">
      <w:pPr>
        <w:spacing w:after="0"/>
        <w:rPr>
          <w:b/>
          <w:bCs/>
          <w:lang w:val="de-DE"/>
        </w:rPr>
      </w:pPr>
      <w:r w:rsidRPr="005851E9">
        <w:rPr>
          <w:b/>
          <w:bCs/>
          <w:lang w:val="de-DE"/>
        </w:rPr>
        <w:t>Trainingsziel:</w:t>
      </w:r>
    </w:p>
    <w:tbl>
      <w:tblPr>
        <w:tblStyle w:val="Tabellenraster"/>
        <w:tblW w:w="0" w:type="auto"/>
        <w:tblLook w:val="04A0" w:firstRow="1" w:lastRow="0" w:firstColumn="1" w:lastColumn="0" w:noHBand="0" w:noVBand="1"/>
      </w:tblPr>
      <w:tblGrid>
        <w:gridCol w:w="9062"/>
      </w:tblGrid>
      <w:tr w:rsidR="00224913" w14:paraId="7D39F472" w14:textId="77777777" w:rsidTr="0093771A">
        <w:tc>
          <w:tcPr>
            <w:tcW w:w="9062" w:type="dxa"/>
          </w:tcPr>
          <w:p w14:paraId="3F2D06D7" w14:textId="77777777" w:rsidR="00224913" w:rsidRDefault="00224913" w:rsidP="00224913">
            <w:pPr>
              <w:rPr>
                <w:lang w:val="de-DE"/>
              </w:rPr>
            </w:pPr>
            <w:r>
              <w:rPr>
                <w:lang w:val="de-DE"/>
              </w:rPr>
              <w:t>Bandenschläge sind im Minigolf sehr häufig und müssen geübt werden. Neben dem Treffen an sich ist es dabei wichtig zu wissen, wie sich verschiedene Bälle an der Bande verhalten, wie sich ein veränderter Winkel auswirkt und worauf man bei Bandeschlägen besonders zu achten hat.</w:t>
            </w:r>
          </w:p>
          <w:p w14:paraId="3D6C4258" w14:textId="77777777" w:rsidR="00224913" w:rsidRDefault="00224913" w:rsidP="00224913">
            <w:pPr>
              <w:rPr>
                <w:lang w:val="de-DE"/>
              </w:rPr>
            </w:pPr>
          </w:p>
        </w:tc>
      </w:tr>
    </w:tbl>
    <w:p w14:paraId="3363A862" w14:textId="77777777" w:rsidR="00224913" w:rsidRDefault="00224913" w:rsidP="00224913">
      <w:pPr>
        <w:rPr>
          <w:lang w:val="de-DE"/>
        </w:rPr>
      </w:pPr>
    </w:p>
    <w:p w14:paraId="113F91E5" w14:textId="77777777" w:rsidR="00224913" w:rsidRPr="005851E9" w:rsidRDefault="00224913" w:rsidP="00224913">
      <w:pPr>
        <w:spacing w:after="0"/>
        <w:rPr>
          <w:b/>
          <w:bCs/>
          <w:lang w:val="de-DE"/>
        </w:rPr>
      </w:pPr>
      <w:r w:rsidRPr="005851E9">
        <w:rPr>
          <w:b/>
          <w:bCs/>
          <w:lang w:val="de-DE"/>
        </w:rPr>
        <w:t>Anforderungen an die Bahn:</w:t>
      </w:r>
    </w:p>
    <w:tbl>
      <w:tblPr>
        <w:tblStyle w:val="Tabellenraster"/>
        <w:tblW w:w="0" w:type="auto"/>
        <w:tblLook w:val="04A0" w:firstRow="1" w:lastRow="0" w:firstColumn="1" w:lastColumn="0" w:noHBand="0" w:noVBand="1"/>
      </w:tblPr>
      <w:tblGrid>
        <w:gridCol w:w="9062"/>
      </w:tblGrid>
      <w:tr w:rsidR="00224913" w14:paraId="15F83C07" w14:textId="77777777" w:rsidTr="0093771A">
        <w:tc>
          <w:tcPr>
            <w:tcW w:w="9062" w:type="dxa"/>
          </w:tcPr>
          <w:p w14:paraId="4ECCACF2" w14:textId="77777777" w:rsidR="00224913" w:rsidRDefault="00224913" w:rsidP="00224913">
            <w:pPr>
              <w:rPr>
                <w:lang w:val="de-DE"/>
              </w:rPr>
            </w:pPr>
            <w:r>
              <w:rPr>
                <w:lang w:val="de-DE"/>
              </w:rPr>
              <w:t>Möglichst lange gerade Banden und wenig Hindernisse im Weg.</w:t>
            </w:r>
          </w:p>
          <w:p w14:paraId="1D13A6F1" w14:textId="77777777" w:rsidR="00224913" w:rsidRDefault="00224913" w:rsidP="00224913">
            <w:pPr>
              <w:rPr>
                <w:lang w:val="de-DE"/>
              </w:rPr>
            </w:pPr>
          </w:p>
        </w:tc>
      </w:tr>
    </w:tbl>
    <w:p w14:paraId="6F238F2A" w14:textId="77777777" w:rsidR="00224913" w:rsidRDefault="00224913" w:rsidP="00224913">
      <w:pPr>
        <w:rPr>
          <w:lang w:val="de-DE"/>
        </w:rPr>
      </w:pPr>
    </w:p>
    <w:p w14:paraId="4238280F" w14:textId="77777777" w:rsidR="00224913" w:rsidRPr="005851E9" w:rsidRDefault="00224913" w:rsidP="00224913">
      <w:pPr>
        <w:spacing w:after="0"/>
        <w:rPr>
          <w:b/>
          <w:bCs/>
          <w:lang w:val="de-DE"/>
        </w:rPr>
      </w:pPr>
      <w:r w:rsidRPr="005851E9">
        <w:rPr>
          <w:b/>
          <w:bCs/>
          <w:lang w:val="de-DE"/>
        </w:rPr>
        <w:t>Übungsaufbau:</w:t>
      </w:r>
    </w:p>
    <w:tbl>
      <w:tblPr>
        <w:tblStyle w:val="Tabellenraster"/>
        <w:tblW w:w="0" w:type="auto"/>
        <w:tblLook w:val="04A0" w:firstRow="1" w:lastRow="0" w:firstColumn="1" w:lastColumn="0" w:noHBand="0" w:noVBand="1"/>
      </w:tblPr>
      <w:tblGrid>
        <w:gridCol w:w="9062"/>
      </w:tblGrid>
      <w:tr w:rsidR="00224913" w14:paraId="2D4AFB86" w14:textId="77777777" w:rsidTr="0093771A">
        <w:tc>
          <w:tcPr>
            <w:tcW w:w="9062" w:type="dxa"/>
          </w:tcPr>
          <w:p w14:paraId="7F658D34" w14:textId="77777777" w:rsidR="00224913" w:rsidRDefault="00224913" w:rsidP="00224913">
            <w:pPr>
              <w:rPr>
                <w:lang w:val="de-DE"/>
              </w:rPr>
            </w:pPr>
            <w:r>
              <w:rPr>
                <w:lang w:val="de-DE"/>
              </w:rPr>
              <w:t>Zu Beginn wird ein Fenster an der Bande markiert, das es zu treffen gilt. Im Anschluss daran kann ein 2. Fenster entweder an einer 2. Bande oder in der Bahn markiert werden, durch das der Ball nach der Bande laufen soll. Nun kann mit Einspielwinkeln und Bällen variiert werden, um die verschiedenen Auswirkungen zu zeigen.</w:t>
            </w:r>
          </w:p>
          <w:p w14:paraId="75E70836" w14:textId="77777777" w:rsidR="00224913" w:rsidRDefault="00224913" w:rsidP="00224913">
            <w:pPr>
              <w:rPr>
                <w:lang w:val="de-DE"/>
              </w:rPr>
            </w:pPr>
          </w:p>
          <w:p w14:paraId="3B32F76E" w14:textId="77777777" w:rsidR="00224913" w:rsidRDefault="00224913" w:rsidP="00224913">
            <w:pPr>
              <w:rPr>
                <w:lang w:val="de-DE"/>
              </w:rPr>
            </w:pPr>
            <w:r>
              <w:rPr>
                <w:lang w:val="de-DE"/>
              </w:rPr>
              <w:t>Nun kann mit Einspielwinkeln und Bällen variiert werden, um die verschiedenen Auswirkungen zu zeigen.</w:t>
            </w:r>
          </w:p>
        </w:tc>
      </w:tr>
    </w:tbl>
    <w:p w14:paraId="309FFEE0" w14:textId="77777777" w:rsidR="00224913" w:rsidRDefault="00224913" w:rsidP="00224913">
      <w:pPr>
        <w:rPr>
          <w:lang w:val="de-DE"/>
        </w:rPr>
      </w:pPr>
    </w:p>
    <w:p w14:paraId="05019DE3" w14:textId="77777777" w:rsidR="00224913" w:rsidRPr="005851E9" w:rsidRDefault="00224913" w:rsidP="00224913">
      <w:pPr>
        <w:spacing w:after="0"/>
        <w:rPr>
          <w:b/>
          <w:bCs/>
          <w:lang w:val="de-DE"/>
        </w:rPr>
      </w:pPr>
      <w:r w:rsidRPr="005851E9">
        <w:rPr>
          <w:b/>
          <w:bCs/>
          <w:lang w:val="de-DE"/>
        </w:rPr>
        <w:t>Übungsablauf:</w:t>
      </w:r>
    </w:p>
    <w:tbl>
      <w:tblPr>
        <w:tblStyle w:val="Tabellenraster"/>
        <w:tblW w:w="0" w:type="auto"/>
        <w:tblLook w:val="04A0" w:firstRow="1" w:lastRow="0" w:firstColumn="1" w:lastColumn="0" w:noHBand="0" w:noVBand="1"/>
      </w:tblPr>
      <w:tblGrid>
        <w:gridCol w:w="9062"/>
      </w:tblGrid>
      <w:tr w:rsidR="00224913" w14:paraId="63A35EC4" w14:textId="77777777" w:rsidTr="0093771A">
        <w:tc>
          <w:tcPr>
            <w:tcW w:w="9062" w:type="dxa"/>
          </w:tcPr>
          <w:p w14:paraId="2A12BE05" w14:textId="77777777" w:rsidR="00224913" w:rsidRDefault="00224913" w:rsidP="00224913">
            <w:pPr>
              <w:rPr>
                <w:lang w:val="de-DE"/>
              </w:rPr>
            </w:pPr>
            <w:r>
              <w:rPr>
                <w:lang w:val="de-DE"/>
              </w:rPr>
              <w:t>Die Übung wird aufgebaut und die Spieler*innen erhalten kurz Zeit einen Schlag zu finden, der über das Ziel an der Bande das vorgegebene Ziel trifft.</w:t>
            </w:r>
          </w:p>
          <w:p w14:paraId="2C109445" w14:textId="77777777" w:rsidR="00224913" w:rsidRDefault="00224913" w:rsidP="00224913">
            <w:pPr>
              <w:rPr>
                <w:lang w:val="de-DE"/>
              </w:rPr>
            </w:pPr>
            <w:r>
              <w:rPr>
                <w:lang w:val="de-DE"/>
              </w:rPr>
              <w:t>Runde 1: Jeder hat nun 5 Versuche diesen Schlag zu wiederholen.</w:t>
            </w:r>
          </w:p>
          <w:p w14:paraId="1314D55D" w14:textId="77777777" w:rsidR="00224913" w:rsidRDefault="00224913" w:rsidP="00224913">
            <w:pPr>
              <w:rPr>
                <w:lang w:val="de-DE"/>
              </w:rPr>
            </w:pPr>
            <w:r>
              <w:rPr>
                <w:lang w:val="de-DE"/>
              </w:rPr>
              <w:t>Runde 2: Nun kann entweder das Fenster an der Wand oder das 2. Fenster leicht verschoben werden. Die Spieler*innen müssen durch die Veränderung nun entscheiden, wie sie ihren Auflagepunkt verändern wollen, um wieder das Ziel zu treffen. Wieder stehen 5 Versuche zur Verfügung.</w:t>
            </w:r>
          </w:p>
          <w:p w14:paraId="214A1067" w14:textId="77777777" w:rsidR="00224913" w:rsidRDefault="00224913" w:rsidP="00224913">
            <w:pPr>
              <w:rPr>
                <w:lang w:val="de-DE"/>
              </w:rPr>
            </w:pPr>
            <w:r>
              <w:rPr>
                <w:lang w:val="de-DE"/>
              </w:rPr>
              <w:t>Runde 3: Nun wird der Auflagepunkt vorgegeben und die Spieler*innen müssen entscheiden, ob in welche Richtung das Fenster verschoben werden soll. Wieder 5 Versuche.</w:t>
            </w:r>
          </w:p>
          <w:p w14:paraId="3163FB10" w14:textId="77777777" w:rsidR="00224913" w:rsidRDefault="00224913" w:rsidP="00224913">
            <w:pPr>
              <w:rPr>
                <w:lang w:val="de-DE"/>
              </w:rPr>
            </w:pPr>
            <w:r>
              <w:rPr>
                <w:lang w:val="de-DE"/>
              </w:rPr>
              <w:t>So kann weiter variiert werden.</w:t>
            </w:r>
          </w:p>
        </w:tc>
      </w:tr>
    </w:tbl>
    <w:p w14:paraId="0D7769C3" w14:textId="77777777" w:rsidR="00224913" w:rsidRDefault="00224913" w:rsidP="00224913">
      <w:pPr>
        <w:rPr>
          <w:lang w:val="de-DE"/>
        </w:rPr>
      </w:pPr>
    </w:p>
    <w:p w14:paraId="3921082D" w14:textId="77777777" w:rsidR="00224913" w:rsidRPr="005851E9" w:rsidRDefault="00224913" w:rsidP="00224913">
      <w:pPr>
        <w:spacing w:after="0"/>
        <w:rPr>
          <w:b/>
          <w:bCs/>
          <w:lang w:val="de-DE"/>
        </w:rPr>
      </w:pPr>
      <w:r w:rsidRPr="005851E9">
        <w:rPr>
          <w:b/>
          <w:bCs/>
          <w:lang w:val="de-DE"/>
        </w:rPr>
        <w:t>Variationsmöglichkeiten:</w:t>
      </w:r>
    </w:p>
    <w:tbl>
      <w:tblPr>
        <w:tblStyle w:val="Tabellenraster"/>
        <w:tblW w:w="0" w:type="auto"/>
        <w:tblLook w:val="04A0" w:firstRow="1" w:lastRow="0" w:firstColumn="1" w:lastColumn="0" w:noHBand="0" w:noVBand="1"/>
      </w:tblPr>
      <w:tblGrid>
        <w:gridCol w:w="9062"/>
      </w:tblGrid>
      <w:tr w:rsidR="00224913" w14:paraId="0150F651" w14:textId="77777777" w:rsidTr="0093771A">
        <w:tc>
          <w:tcPr>
            <w:tcW w:w="9062" w:type="dxa"/>
          </w:tcPr>
          <w:p w14:paraId="434371E0" w14:textId="77777777" w:rsidR="00224913" w:rsidRPr="00224913" w:rsidRDefault="00224913" w:rsidP="00224913">
            <w:pPr>
              <w:ind w:left="360"/>
              <w:rPr>
                <w:lang w:val="de-DE"/>
              </w:rPr>
            </w:pPr>
            <w:r w:rsidRPr="00224913">
              <w:rPr>
                <w:lang w:val="de-DE"/>
              </w:rPr>
              <w:t>Allgemein kann die Breite der Fenster leicht als Schwierigkeitsdifferenzierung verwendet werden</w:t>
            </w:r>
          </w:p>
          <w:p w14:paraId="0D747BD0" w14:textId="77777777" w:rsidR="00224913" w:rsidRPr="00224913" w:rsidRDefault="00224913" w:rsidP="00224913">
            <w:pPr>
              <w:ind w:left="360"/>
              <w:rPr>
                <w:lang w:val="de-DE"/>
              </w:rPr>
            </w:pPr>
            <w:r w:rsidRPr="00224913">
              <w:rPr>
                <w:lang w:val="de-DE"/>
              </w:rPr>
              <w:t>Variation je nach Spielgruppe:</w:t>
            </w:r>
          </w:p>
          <w:p w14:paraId="48BEA172" w14:textId="77777777" w:rsidR="00224913" w:rsidRDefault="00224913" w:rsidP="00224913">
            <w:pPr>
              <w:pStyle w:val="Listenabsatz"/>
              <w:rPr>
                <w:lang w:val="de-DE"/>
              </w:rPr>
            </w:pPr>
            <w:r>
              <w:rPr>
                <w:lang w:val="de-DE"/>
              </w:rPr>
              <w:lastRenderedPageBreak/>
              <w:t>Anfänger: 1 Fenster an der Bande kann zu Beginn reichen, das verschoben wird oder aus verschiedenen Winkeln getroffen werden muss.</w:t>
            </w:r>
          </w:p>
          <w:p w14:paraId="544465CF" w14:textId="77777777" w:rsidR="00224913" w:rsidRDefault="00224913" w:rsidP="00224913">
            <w:pPr>
              <w:pStyle w:val="Listenabsatz"/>
              <w:rPr>
                <w:lang w:val="de-DE"/>
              </w:rPr>
            </w:pPr>
            <w:r>
              <w:rPr>
                <w:lang w:val="de-DE"/>
              </w:rPr>
              <w:t>Fortgeschrittene: Wie beschrieben. Alternativ können verschiedene Fenster an der Bande markiert werden, die abwechselnd getroffen werden müssen.</w:t>
            </w:r>
          </w:p>
          <w:p w14:paraId="5F029668" w14:textId="77777777" w:rsidR="00224913" w:rsidRDefault="00224913" w:rsidP="00224913">
            <w:pPr>
              <w:pStyle w:val="Listenabsatz"/>
              <w:rPr>
                <w:lang w:val="de-DE"/>
              </w:rPr>
            </w:pPr>
            <w:r>
              <w:rPr>
                <w:lang w:val="de-DE"/>
              </w:rPr>
              <w:t>Profi: Verschiedene Bälle können eingebaut werden oder ein drittes Fenster eingebaut werden.</w:t>
            </w:r>
          </w:p>
        </w:tc>
      </w:tr>
    </w:tbl>
    <w:p w14:paraId="1A062F6F" w14:textId="77777777" w:rsidR="00224913" w:rsidRDefault="00224913" w:rsidP="00224913">
      <w:pPr>
        <w:rPr>
          <w:lang w:val="de-DE"/>
        </w:rPr>
      </w:pPr>
    </w:p>
    <w:sectPr w:rsidR="002249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6A0"/>
    <w:multiLevelType w:val="hybridMultilevel"/>
    <w:tmpl w:val="D2220836"/>
    <w:lvl w:ilvl="0" w:tplc="0F7A39C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5C21198"/>
    <w:multiLevelType w:val="multilevel"/>
    <w:tmpl w:val="ABBCEFFC"/>
    <w:lvl w:ilvl="0">
      <w:start w:val="1"/>
      <w:numFmt w:val="decimal"/>
      <w:pStyle w:val="Minigolf1"/>
      <w:lvlText w:val="%1."/>
      <w:lvlJc w:val="left"/>
      <w:pPr>
        <w:ind w:left="2345" w:hanging="360"/>
      </w:pPr>
      <w:rPr>
        <w:rFonts w:hint="default"/>
      </w:rPr>
    </w:lvl>
    <w:lvl w:ilvl="1">
      <w:start w:val="1"/>
      <w:numFmt w:val="decimal"/>
      <w:pStyle w:val="Minigolf2"/>
      <w:lvlText w:val="%1.%2."/>
      <w:lvlJc w:val="left"/>
      <w:pPr>
        <w:ind w:left="2865" w:hanging="454"/>
      </w:pPr>
    </w:lvl>
    <w:lvl w:ilvl="2">
      <w:start w:val="1"/>
      <w:numFmt w:val="decimal"/>
      <w:pStyle w:val="Minigolf3"/>
      <w:lvlText w:val="%1.%2.%3."/>
      <w:lvlJc w:val="left"/>
      <w:pPr>
        <w:ind w:left="62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2416262">
    <w:abstractNumId w:val="1"/>
  </w:num>
  <w:num w:numId="2" w16cid:durableId="82177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13"/>
    <w:rsid w:val="00224913"/>
    <w:rsid w:val="00736B95"/>
    <w:rsid w:val="009507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6B07"/>
  <w15:chartTrackingRefBased/>
  <w15:docId w15:val="{CE7688C4-5E64-40CF-9960-515A96C6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49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golf1">
    <w:name w:val="Minigolf_1"/>
    <w:basedOn w:val="Standard"/>
    <w:autoRedefine/>
    <w:qFormat/>
    <w:rsid w:val="00224913"/>
    <w:pPr>
      <w:numPr>
        <w:numId w:val="1"/>
      </w:numPr>
      <w:ind w:left="357" w:hanging="357"/>
    </w:pPr>
    <w:rPr>
      <w:b/>
      <w:i/>
      <w:color w:val="F4B083" w:themeColor="accent2" w:themeTint="99"/>
      <w:sz w:val="28"/>
      <w:lang w:val="de-DE"/>
    </w:rPr>
  </w:style>
  <w:style w:type="paragraph" w:customStyle="1" w:styleId="Minigolf2">
    <w:name w:val="Minigolf_2"/>
    <w:basedOn w:val="Minigolf1"/>
    <w:link w:val="Minigolf2Zchn"/>
    <w:autoRedefine/>
    <w:qFormat/>
    <w:rsid w:val="00224913"/>
    <w:pPr>
      <w:numPr>
        <w:ilvl w:val="1"/>
      </w:numPr>
      <w:spacing w:after="120"/>
      <w:ind w:left="454"/>
    </w:pPr>
    <w:rPr>
      <w:i w:val="0"/>
      <w:sz w:val="24"/>
    </w:rPr>
  </w:style>
  <w:style w:type="paragraph" w:customStyle="1" w:styleId="Minigolf3">
    <w:name w:val="Minigolf_3"/>
    <w:basedOn w:val="Minigolf2"/>
    <w:qFormat/>
    <w:rsid w:val="00224913"/>
    <w:pPr>
      <w:numPr>
        <w:ilvl w:val="2"/>
      </w:numPr>
      <w:spacing w:after="0"/>
    </w:pPr>
    <w:rPr>
      <w:color w:val="A6A6A6" w:themeColor="background1" w:themeShade="A6"/>
      <w:sz w:val="22"/>
    </w:rPr>
  </w:style>
  <w:style w:type="character" w:customStyle="1" w:styleId="Minigolf2Zchn">
    <w:name w:val="Minigolf_2 Zchn"/>
    <w:basedOn w:val="Absatz-Standardschriftart"/>
    <w:link w:val="Minigolf2"/>
    <w:rsid w:val="00224913"/>
    <w:rPr>
      <w:b/>
      <w:color w:val="F4B083" w:themeColor="accent2" w:themeTint="99"/>
      <w:sz w:val="24"/>
      <w:lang w:val="de-DE"/>
    </w:rPr>
  </w:style>
  <w:style w:type="paragraph" w:styleId="Listenabsatz">
    <w:name w:val="List Paragraph"/>
    <w:basedOn w:val="Standard"/>
    <w:uiPriority w:val="34"/>
    <w:qFormat/>
    <w:rsid w:val="00224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Danner</dc:creator>
  <cp:keywords/>
  <dc:description/>
  <cp:lastModifiedBy>Wolfgang Danner</cp:lastModifiedBy>
  <cp:revision>1</cp:revision>
  <dcterms:created xsi:type="dcterms:W3CDTF">2023-02-27T17:44:00Z</dcterms:created>
  <dcterms:modified xsi:type="dcterms:W3CDTF">2023-02-27T17:45:00Z</dcterms:modified>
</cp:coreProperties>
</file>